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Pr="00C7162C" w:rsidRDefault="0028660D" w:rsidP="007E1494">
      <w:pPr>
        <w:ind w:right="57"/>
        <w:jc w:val="right"/>
        <w:rPr>
          <w:bCs/>
          <w:sz w:val="20"/>
        </w:rPr>
      </w:pPr>
      <w:r w:rsidRPr="00C7162C">
        <w:rPr>
          <w:bCs/>
          <w:sz w:val="20"/>
        </w:rPr>
        <w:t>Приложение №</w:t>
      </w:r>
      <w:r w:rsidR="00996327">
        <w:rPr>
          <w:bCs/>
          <w:sz w:val="20"/>
        </w:rPr>
        <w:t>4</w:t>
      </w:r>
    </w:p>
    <w:p w:rsidR="0028660D" w:rsidRDefault="0028660D" w:rsidP="00661B13">
      <w:pPr>
        <w:ind w:right="57"/>
        <w:jc w:val="center"/>
        <w:rPr>
          <w:b/>
          <w:bCs/>
        </w:rPr>
      </w:pPr>
    </w:p>
    <w:p w:rsidR="00C7162C" w:rsidRDefault="00C7162C" w:rsidP="00661B13">
      <w:pPr>
        <w:ind w:right="57"/>
        <w:jc w:val="center"/>
        <w:rPr>
          <w:b/>
          <w:bCs/>
        </w:rPr>
      </w:pPr>
      <w:bookmarkStart w:id="0" w:name="_GoBack"/>
      <w:bookmarkEnd w:id="0"/>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6A7C5D">
      <w:pPr>
        <w:pStyle w:val="a9"/>
        <w:ind w:left="0" w:firstLine="709"/>
        <w:jc w:val="both"/>
        <w:outlineLvl w:val="0"/>
        <w:rPr>
          <w:sz w:val="24"/>
          <w:szCs w:val="24"/>
        </w:rPr>
      </w:pPr>
      <w:bookmarkStart w:id="1" w:name="_Ref169632434"/>
      <w:bookmarkStart w:id="2"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0F151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F151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83BD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83BD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5C7CEC" w:rsidRDefault="005C7CEC" w:rsidP="00605D96">
            <w:pPr>
              <w:pStyle w:val="afe"/>
              <w:tabs>
                <w:tab w:val="clear" w:pos="1980"/>
              </w:tabs>
              <w:ind w:left="0" w:hanging="3"/>
              <w:rPr>
                <w:szCs w:val="24"/>
              </w:rPr>
            </w:pPr>
            <w:r>
              <w:rPr>
                <w:szCs w:val="24"/>
              </w:rPr>
              <w:t>Расчет</w:t>
            </w:r>
            <w:r w:rsidR="002B0DB7">
              <w:rPr>
                <w:szCs w:val="24"/>
              </w:rPr>
              <w:t xml:space="preserve"> стоимости </w:t>
            </w:r>
            <w:r>
              <w:rPr>
                <w:szCs w:val="24"/>
              </w:rPr>
              <w:t>строительства объекта</w:t>
            </w:r>
            <w:r w:rsidR="0023176C">
              <w:rPr>
                <w:szCs w:val="24"/>
              </w:rPr>
              <w:t xml:space="preserve"> №1 по в</w:t>
            </w:r>
            <w:r w:rsidR="0023176C">
              <w:rPr>
                <w:szCs w:val="24"/>
              </w:rPr>
              <w:t>и</w:t>
            </w:r>
            <w:r w:rsidR="0023176C">
              <w:rPr>
                <w:szCs w:val="24"/>
              </w:rPr>
              <w:t>дам работ</w:t>
            </w:r>
            <w:r>
              <w:rPr>
                <w:szCs w:val="24"/>
              </w:rPr>
              <w:t>, указанны</w:t>
            </w:r>
            <w:r w:rsidR="0023176C">
              <w:rPr>
                <w:szCs w:val="24"/>
              </w:rPr>
              <w:t>м</w:t>
            </w:r>
            <w:r>
              <w:rPr>
                <w:szCs w:val="24"/>
              </w:rPr>
              <w:t xml:space="preserve"> в приложении №</w:t>
            </w:r>
            <w:r w:rsidR="00605D96">
              <w:rPr>
                <w:szCs w:val="24"/>
              </w:rPr>
              <w:t>5</w:t>
            </w:r>
          </w:p>
        </w:tc>
        <w:tc>
          <w:tcPr>
            <w:tcW w:w="2478" w:type="dxa"/>
            <w:tcBorders>
              <w:top w:val="single" w:sz="4" w:space="0" w:color="auto"/>
              <w:left w:val="single" w:sz="4" w:space="0" w:color="auto"/>
              <w:right w:val="single" w:sz="4" w:space="0" w:color="auto"/>
            </w:tcBorders>
          </w:tcPr>
          <w:p w:rsidR="007825DD" w:rsidRPr="00E15BE5" w:rsidRDefault="0023176C" w:rsidP="005F1E24">
            <w:pPr>
              <w:pStyle w:val="afe"/>
              <w:ind w:left="34" w:firstLine="0"/>
              <w:jc w:val="center"/>
              <w:rPr>
                <w:szCs w:val="24"/>
              </w:rPr>
            </w:pPr>
            <w:r>
              <w:rPr>
                <w:szCs w:val="24"/>
              </w:rPr>
              <w:t>5</w:t>
            </w:r>
            <w:r w:rsidR="00E15BE5" w:rsidRPr="00E15BE5">
              <w:rPr>
                <w:szCs w:val="24"/>
              </w:rPr>
              <w:t>0%</w:t>
            </w:r>
          </w:p>
        </w:tc>
      </w:tr>
      <w:tr w:rsidR="005C7CEC" w:rsidRPr="00A4788C">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C7CEC" w:rsidRDefault="0023176C" w:rsidP="00605D96">
            <w:pPr>
              <w:pStyle w:val="afe"/>
              <w:tabs>
                <w:tab w:val="clear" w:pos="1980"/>
              </w:tabs>
              <w:ind w:left="0" w:hanging="3"/>
              <w:rPr>
                <w:szCs w:val="24"/>
              </w:rPr>
            </w:pPr>
            <w:r>
              <w:rPr>
                <w:szCs w:val="24"/>
              </w:rPr>
              <w:t>Расчет</w:t>
            </w:r>
            <w:r w:rsidR="002B0DB7">
              <w:rPr>
                <w:szCs w:val="24"/>
              </w:rPr>
              <w:t xml:space="preserve"> стоимости</w:t>
            </w:r>
            <w:r>
              <w:rPr>
                <w:szCs w:val="24"/>
              </w:rPr>
              <w:t xml:space="preserve"> строительства объекта №2 по в</w:t>
            </w:r>
            <w:r>
              <w:rPr>
                <w:szCs w:val="24"/>
              </w:rPr>
              <w:t>и</w:t>
            </w:r>
            <w:r>
              <w:rPr>
                <w:szCs w:val="24"/>
              </w:rPr>
              <w:t>дам работ, указанным в приложении №</w:t>
            </w:r>
            <w:r w:rsidR="00605D96">
              <w:rPr>
                <w:szCs w:val="24"/>
              </w:rPr>
              <w:t>6</w:t>
            </w:r>
          </w:p>
        </w:tc>
        <w:tc>
          <w:tcPr>
            <w:tcW w:w="2478" w:type="dxa"/>
            <w:tcBorders>
              <w:top w:val="single" w:sz="4" w:space="0" w:color="auto"/>
              <w:left w:val="single" w:sz="4" w:space="0" w:color="auto"/>
              <w:right w:val="single" w:sz="4" w:space="0" w:color="auto"/>
            </w:tcBorders>
          </w:tcPr>
          <w:p w:rsidR="005C7CEC" w:rsidRDefault="0023176C" w:rsidP="005F1E24">
            <w:pPr>
              <w:pStyle w:val="afe"/>
              <w:ind w:left="34" w:firstLine="0"/>
              <w:jc w:val="center"/>
              <w:rPr>
                <w:szCs w:val="24"/>
              </w:rPr>
            </w:pPr>
            <w:r>
              <w:rPr>
                <w:szCs w:val="24"/>
              </w:rPr>
              <w:t>4</w:t>
            </w:r>
            <w:r w:rsidR="005C7CEC">
              <w:rPr>
                <w:szCs w:val="24"/>
              </w:rPr>
              <w:t>0%</w:t>
            </w:r>
          </w:p>
        </w:tc>
      </w:tr>
      <w:tr w:rsidR="005C7CEC" w:rsidRPr="00A4788C">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5C7CEC" w:rsidRDefault="0023176C" w:rsidP="00605D96">
            <w:pPr>
              <w:pStyle w:val="afe"/>
              <w:tabs>
                <w:tab w:val="clear" w:pos="1980"/>
              </w:tabs>
              <w:ind w:left="0" w:hanging="3"/>
              <w:rPr>
                <w:szCs w:val="24"/>
              </w:rPr>
            </w:pPr>
            <w:r>
              <w:rPr>
                <w:szCs w:val="24"/>
              </w:rPr>
              <w:t>Расчет</w:t>
            </w:r>
            <w:r w:rsidR="002B0DB7">
              <w:rPr>
                <w:szCs w:val="24"/>
              </w:rPr>
              <w:t xml:space="preserve"> стоимости</w:t>
            </w:r>
            <w:r>
              <w:rPr>
                <w:szCs w:val="24"/>
              </w:rPr>
              <w:t xml:space="preserve"> строительства объекта №3 по в</w:t>
            </w:r>
            <w:r>
              <w:rPr>
                <w:szCs w:val="24"/>
              </w:rPr>
              <w:t>и</w:t>
            </w:r>
            <w:r>
              <w:rPr>
                <w:szCs w:val="24"/>
              </w:rPr>
              <w:t>дам работ, указанным в приложении №</w:t>
            </w:r>
            <w:r w:rsidR="00605D96">
              <w:rPr>
                <w:szCs w:val="24"/>
              </w:rPr>
              <w:t>7</w:t>
            </w:r>
          </w:p>
        </w:tc>
        <w:tc>
          <w:tcPr>
            <w:tcW w:w="2478" w:type="dxa"/>
            <w:tcBorders>
              <w:top w:val="single" w:sz="4" w:space="0" w:color="auto"/>
              <w:left w:val="single" w:sz="4" w:space="0" w:color="auto"/>
              <w:right w:val="single" w:sz="4" w:space="0" w:color="auto"/>
            </w:tcBorders>
          </w:tcPr>
          <w:p w:rsidR="005C7CEC" w:rsidRDefault="005C7CEC" w:rsidP="005F1E24">
            <w:pPr>
              <w:pStyle w:val="afe"/>
              <w:ind w:left="34" w:firstLine="0"/>
              <w:jc w:val="center"/>
              <w:rPr>
                <w:szCs w:val="24"/>
              </w:rPr>
            </w:pPr>
            <w:r>
              <w:rPr>
                <w:szCs w:val="24"/>
              </w:rPr>
              <w:t>10%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104447" w:rsidRPr="00104447">
        <w:rPr>
          <w:b/>
        </w:rPr>
        <w:t xml:space="preserve">Расчет </w:t>
      </w:r>
      <w:r w:rsidR="002B0DB7">
        <w:rPr>
          <w:b/>
        </w:rPr>
        <w:t xml:space="preserve">стоимости </w:t>
      </w:r>
      <w:r w:rsidR="00104447" w:rsidRPr="00104447">
        <w:rPr>
          <w:b/>
        </w:rPr>
        <w:t>строительства объекта</w:t>
      </w:r>
      <w:r w:rsidR="00B300E6" w:rsidRPr="007825DD">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5C7CEC">
        <w:trPr>
          <w:trHeight w:val="70"/>
        </w:trPr>
        <w:tc>
          <w:tcPr>
            <w:tcW w:w="2002" w:type="dxa"/>
            <w:tcBorders>
              <w:top w:val="single" w:sz="4" w:space="0" w:color="auto"/>
              <w:left w:val="single" w:sz="4" w:space="0" w:color="auto"/>
              <w:bottom w:val="single" w:sz="4" w:space="0" w:color="auto"/>
              <w:right w:val="single" w:sz="4" w:space="0" w:color="auto"/>
            </w:tcBorders>
          </w:tcPr>
          <w:p w:rsidR="00B8524D" w:rsidRPr="00A4788C" w:rsidRDefault="00104447" w:rsidP="006A7C5D">
            <w:pPr>
              <w:pStyle w:val="aff2"/>
              <w:spacing w:before="0" w:beforeAutospacing="0" w:after="0" w:afterAutospacing="0"/>
              <w:ind w:hanging="3"/>
            </w:pPr>
            <w:r w:rsidRPr="00104447">
              <w:t xml:space="preserve">Расчет </w:t>
            </w:r>
            <w:r w:rsidR="002B0DB7">
              <w:t>стоим</w:t>
            </w:r>
            <w:r w:rsidR="002B0DB7">
              <w:t>о</w:t>
            </w:r>
            <w:r w:rsidR="002B0DB7">
              <w:t>сти</w:t>
            </w:r>
            <w:r w:rsidR="002B0DB7" w:rsidRPr="00104447">
              <w:t xml:space="preserve"> </w:t>
            </w:r>
            <w:r w:rsidRPr="00104447">
              <w:t>строительс</w:t>
            </w:r>
            <w:r w:rsidRPr="00104447">
              <w:t>т</w:t>
            </w:r>
            <w:r w:rsidRPr="00104447">
              <w:t>ва объекта</w:t>
            </w:r>
            <w:r w:rsidR="0023176C">
              <w:t>№1 по видам работ, указанным в приложении №4</w:t>
            </w:r>
          </w:p>
        </w:tc>
        <w:tc>
          <w:tcPr>
            <w:tcW w:w="2223"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B8524D" w:rsidRPr="00A4788C" w:rsidRDefault="00E15BE5" w:rsidP="0023176C">
            <w:pPr>
              <w:jc w:val="both"/>
            </w:pPr>
            <w:r w:rsidRPr="00A4788C">
              <w:t xml:space="preserve">Оценивается </w:t>
            </w:r>
            <w:r>
              <w:t>предложение</w:t>
            </w:r>
            <w:r w:rsidR="00427833">
              <w:t xml:space="preserve"> итоговой </w:t>
            </w:r>
            <w:r w:rsidRPr="00A4788C">
              <w:t xml:space="preserve">цены </w:t>
            </w:r>
            <w:r w:rsidR="005C7CEC">
              <w:t>р</w:t>
            </w:r>
            <w:r w:rsidR="005C7CEC">
              <w:t>а</w:t>
            </w:r>
            <w:r w:rsidR="005C7CEC">
              <w:t>бот по перечню</w:t>
            </w:r>
            <w:r w:rsidR="00427833">
              <w:t>,</w:t>
            </w:r>
            <w:r w:rsidR="005C7CEC">
              <w:t xml:space="preserve"> указанному в приложении №</w:t>
            </w:r>
            <w:r w:rsidR="0023176C">
              <w:t>4</w:t>
            </w:r>
            <w:r w:rsidR="005C7CEC">
              <w:t>. Цены</w:t>
            </w:r>
            <w:r w:rsidR="00427833">
              <w:t>,</w:t>
            </w:r>
            <w:r w:rsidR="005C7CEC">
              <w:t xml:space="preserve"> указанные в данном критерии должны соответствовать ценам </w:t>
            </w:r>
            <w:r w:rsidR="00427833">
              <w:t>на единицу работ с</w:t>
            </w:r>
            <w:r w:rsidR="00427833">
              <w:t>о</w:t>
            </w:r>
            <w:r w:rsidR="00427833">
              <w:t>гласно,</w:t>
            </w:r>
            <w:r w:rsidR="005C7CEC">
              <w:t xml:space="preserve"> приложени</w:t>
            </w:r>
            <w:r w:rsidR="00427833">
              <w:t>я</w:t>
            </w:r>
            <w:r w:rsidR="005C7CEC">
              <w:t xml:space="preserve"> №3, являющемся неотъе</w:t>
            </w:r>
            <w:r w:rsidR="005C7CEC">
              <w:t>м</w:t>
            </w:r>
            <w:r w:rsidR="005C7CEC">
              <w:t>лемой частью договора</w:t>
            </w:r>
          </w:p>
        </w:tc>
      </w:tr>
      <w:tr w:rsidR="005C7CEC" w:rsidRPr="00A4788C" w:rsidTr="005C7CEC">
        <w:trPr>
          <w:trHeight w:val="70"/>
        </w:trPr>
        <w:tc>
          <w:tcPr>
            <w:tcW w:w="2002" w:type="dxa"/>
            <w:tcBorders>
              <w:top w:val="single" w:sz="4" w:space="0" w:color="auto"/>
              <w:left w:val="single" w:sz="4" w:space="0" w:color="auto"/>
              <w:bottom w:val="single" w:sz="4" w:space="0" w:color="auto"/>
              <w:right w:val="single" w:sz="4" w:space="0" w:color="auto"/>
            </w:tcBorders>
          </w:tcPr>
          <w:p w:rsidR="005C7CEC" w:rsidRPr="00A4788C" w:rsidRDefault="0023176C" w:rsidP="0023176C">
            <w:pPr>
              <w:pStyle w:val="aff2"/>
              <w:spacing w:before="0" w:beforeAutospacing="0" w:after="0" w:afterAutospacing="0"/>
              <w:ind w:hanging="3"/>
            </w:pPr>
            <w:r>
              <w:t xml:space="preserve">Расчет </w:t>
            </w:r>
            <w:r w:rsidR="002B0DB7">
              <w:t>стоим</w:t>
            </w:r>
            <w:r w:rsidR="002B0DB7">
              <w:t>о</w:t>
            </w:r>
            <w:r w:rsidR="002B0DB7">
              <w:t xml:space="preserve">сти </w:t>
            </w:r>
            <w:r>
              <w:t>строительс</w:t>
            </w:r>
            <w:r>
              <w:t>т</w:t>
            </w:r>
            <w:r>
              <w:t>ва объекта №2 по видам работ, указанным в приложении №5</w:t>
            </w:r>
          </w:p>
        </w:tc>
        <w:tc>
          <w:tcPr>
            <w:tcW w:w="2223" w:type="dxa"/>
            <w:tcBorders>
              <w:top w:val="single" w:sz="4" w:space="0" w:color="auto"/>
              <w:left w:val="single" w:sz="4" w:space="0" w:color="auto"/>
              <w:bottom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bottom w:val="single" w:sz="4" w:space="0" w:color="auto"/>
              <w:right w:val="single" w:sz="4" w:space="0" w:color="auto"/>
            </w:tcBorders>
          </w:tcPr>
          <w:p w:rsidR="005C7CEC" w:rsidRPr="00A4788C" w:rsidRDefault="00103088" w:rsidP="0023176C">
            <w:pPr>
              <w:jc w:val="both"/>
            </w:pPr>
            <w:r w:rsidRPr="00A4788C">
              <w:t xml:space="preserve">Оценивается </w:t>
            </w:r>
            <w:r>
              <w:t xml:space="preserve">предложение итоговой </w:t>
            </w:r>
            <w:r w:rsidRPr="00A4788C">
              <w:t xml:space="preserve">цены </w:t>
            </w:r>
            <w:r>
              <w:t>р</w:t>
            </w:r>
            <w:r>
              <w:t>а</w:t>
            </w:r>
            <w:r>
              <w:t>бот по перечню, указанному в приложении №</w:t>
            </w:r>
            <w:r w:rsidR="0023176C">
              <w:t>5</w:t>
            </w:r>
            <w:r>
              <w:t>. Цены, указанные в данном критерии должны соответствовать ценам на единицу работ с</w:t>
            </w:r>
            <w:r>
              <w:t>о</w:t>
            </w:r>
            <w:r>
              <w:t>гласно, приложения №3, являющемся неотъе</w:t>
            </w:r>
            <w:r>
              <w:t>м</w:t>
            </w:r>
            <w:r>
              <w:t>лемой частью договора</w:t>
            </w:r>
          </w:p>
        </w:tc>
      </w:tr>
      <w:tr w:rsidR="005C7CEC" w:rsidRPr="00A4788C">
        <w:trPr>
          <w:trHeight w:val="70"/>
        </w:trPr>
        <w:tc>
          <w:tcPr>
            <w:tcW w:w="2002" w:type="dxa"/>
            <w:tcBorders>
              <w:top w:val="single" w:sz="4" w:space="0" w:color="auto"/>
              <w:left w:val="single" w:sz="4" w:space="0" w:color="auto"/>
              <w:right w:val="single" w:sz="4" w:space="0" w:color="auto"/>
            </w:tcBorders>
          </w:tcPr>
          <w:p w:rsidR="005C7CEC" w:rsidRPr="00A4788C" w:rsidRDefault="0023176C" w:rsidP="0023176C">
            <w:pPr>
              <w:pStyle w:val="aff2"/>
              <w:spacing w:before="0" w:beforeAutospacing="0" w:after="0" w:afterAutospacing="0"/>
              <w:ind w:hanging="3"/>
            </w:pPr>
            <w:r>
              <w:t xml:space="preserve">Расчет </w:t>
            </w:r>
            <w:r w:rsidR="002B0DB7">
              <w:t>стоим</w:t>
            </w:r>
            <w:r w:rsidR="002B0DB7">
              <w:t>о</w:t>
            </w:r>
            <w:r w:rsidR="002B0DB7">
              <w:t xml:space="preserve">сти </w:t>
            </w:r>
            <w:r>
              <w:t>строительс</w:t>
            </w:r>
            <w:r>
              <w:t>т</w:t>
            </w:r>
            <w:r>
              <w:t>ва объекта №3 по видам работ, указанным в приложении №6</w:t>
            </w:r>
          </w:p>
        </w:tc>
        <w:tc>
          <w:tcPr>
            <w:tcW w:w="2223" w:type="dxa"/>
            <w:tcBorders>
              <w:top w:val="single" w:sz="4" w:space="0" w:color="auto"/>
              <w:left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5C7CEC" w:rsidRPr="00A4788C" w:rsidRDefault="00103088" w:rsidP="005C7CEC">
            <w:pPr>
              <w:jc w:val="both"/>
            </w:pPr>
            <w:r w:rsidRPr="00A4788C">
              <w:t xml:space="preserve">Оценивается </w:t>
            </w:r>
            <w:r>
              <w:t xml:space="preserve">предложение итоговой </w:t>
            </w:r>
            <w:r w:rsidRPr="00A4788C">
              <w:t xml:space="preserve">цены </w:t>
            </w:r>
            <w:r>
              <w:t>р</w:t>
            </w:r>
            <w:r>
              <w:t>а</w:t>
            </w:r>
            <w:r>
              <w:t>бот по перечню, указанному в приложении №6. Цены, указанные в данном критерии должны соответствовать ценам на единицу работ с</w:t>
            </w:r>
            <w:r>
              <w:t>о</w:t>
            </w:r>
            <w:r>
              <w:t>гласно, приложения №3, являющемся неотъе</w:t>
            </w:r>
            <w:r>
              <w:t>м</w:t>
            </w:r>
            <w:r>
              <w:t>лемой частью договора.</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w:t>
      </w:r>
      <w:r w:rsidRPr="00A4788C">
        <w:rPr>
          <w:rFonts w:ascii="Times New Roman" w:hAnsi="Times New Roman"/>
          <w:b w:val="0"/>
          <w:szCs w:val="24"/>
        </w:rPr>
        <w:lastRenderedPageBreak/>
        <w:t>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43149">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AE4677" w:rsidRPr="00A4788C" w:rsidRDefault="00AE4677" w:rsidP="006A7C5D">
      <w:pPr>
        <w:ind w:firstLine="567"/>
        <w:jc w:val="both"/>
      </w:pPr>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w:t>
      </w:r>
      <w:r w:rsidR="002B0DB7">
        <w:t xml:space="preserve"> </w:t>
      </w:r>
      <w:r w:rsidR="002B0DB7" w:rsidRPr="007825DD">
        <w:rPr>
          <w:b/>
        </w:rPr>
        <w:t>«</w:t>
      </w:r>
      <w:r w:rsidR="002B0DB7" w:rsidRPr="00104447">
        <w:rPr>
          <w:b/>
        </w:rPr>
        <w:t xml:space="preserve">Расчет </w:t>
      </w:r>
      <w:r w:rsidR="002B0DB7">
        <w:rPr>
          <w:b/>
        </w:rPr>
        <w:t xml:space="preserve">стоимости </w:t>
      </w:r>
      <w:r w:rsidR="002B0DB7" w:rsidRPr="00104447">
        <w:rPr>
          <w:b/>
        </w:rPr>
        <w:t>строительства объекта</w:t>
      </w:r>
      <w:r w:rsidR="002B0DB7" w:rsidRPr="007825DD">
        <w:rPr>
          <w:b/>
        </w:rPr>
        <w:t>»</w:t>
      </w:r>
      <w:r w:rsidR="00F3039C" w:rsidRPr="00A4788C">
        <w:t>, определяется по формуле:</w:t>
      </w:r>
    </w:p>
    <w:p w:rsidR="00DB383C" w:rsidRPr="00A4788C" w:rsidRDefault="00104447" w:rsidP="00DB383C">
      <w:pPr>
        <w:jc w:val="center"/>
      </w:pPr>
      <w:r w:rsidRPr="000220A3">
        <w:rPr>
          <w:position w:val="-24"/>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5pt;height:44.9pt" o:ole="" fillcolor="window">
            <v:imagedata r:id="rId8" o:title=""/>
          </v:shape>
          <o:OLEObject Type="Embed" ProgID="Equation.3" ShapeID="_x0000_i1025" DrawAspect="Content" ObjectID="_1449560231" r:id="rId9"/>
        </w:object>
      </w:r>
      <w:r w:rsidR="00DB383C" w:rsidRPr="00A4788C">
        <w:t>,</w:t>
      </w:r>
    </w:p>
    <w:p w:rsidR="00DB383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104447" w:rsidRPr="00A4788C" w:rsidRDefault="00104447" w:rsidP="00DB383C">
      <w:pPr>
        <w:pStyle w:val="ConsPlusNonformat"/>
        <w:widowControl/>
        <w:ind w:firstLine="600"/>
        <w:rPr>
          <w:rFonts w:ascii="Times New Roman" w:hAnsi="Times New Roman" w:cs="Times New Roman"/>
          <w:sz w:val="24"/>
          <w:szCs w:val="24"/>
        </w:rPr>
      </w:pPr>
      <w:r>
        <w:rPr>
          <w:rFonts w:ascii="Times New Roman" w:hAnsi="Times New Roman" w:cs="Times New Roman"/>
          <w:sz w:val="24"/>
          <w:szCs w:val="24"/>
        </w:rPr>
        <w:t>а-номер критерия</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D7096E">
        <w:rPr>
          <w:rFonts w:ascii="Times New Roman" w:hAnsi="Times New Roman" w:cs="Times New Roman"/>
          <w:sz w:val="24"/>
          <w:szCs w:val="24"/>
        </w:rPr>
        <w:t xml:space="preserve">по расчету </w:t>
      </w:r>
      <w:r w:rsidR="002B0DB7">
        <w:rPr>
          <w:rFonts w:ascii="Times New Roman" w:hAnsi="Times New Roman" w:cs="Times New Roman"/>
          <w:sz w:val="24"/>
          <w:szCs w:val="24"/>
        </w:rPr>
        <w:t xml:space="preserve">стоимости </w:t>
      </w:r>
      <w:r w:rsidR="00D7096E">
        <w:rPr>
          <w:rFonts w:ascii="Times New Roman" w:hAnsi="Times New Roman" w:cs="Times New Roman"/>
          <w:sz w:val="24"/>
          <w:szCs w:val="24"/>
        </w:rPr>
        <w:t>объекта строительства</w:t>
      </w:r>
      <w:r>
        <w:rPr>
          <w:rFonts w:ascii="Times New Roman" w:hAnsi="Times New Roman" w:cs="Times New Roman"/>
          <w:sz w:val="24"/>
          <w:szCs w:val="24"/>
        </w:rPr>
        <w:t>, указанное в заявке на участие в запросе предложений из представле</w:t>
      </w:r>
      <w:r>
        <w:rPr>
          <w:rFonts w:ascii="Times New Roman" w:hAnsi="Times New Roman" w:cs="Times New Roman"/>
          <w:sz w:val="24"/>
          <w:szCs w:val="24"/>
        </w:rPr>
        <w:t>н</w:t>
      </w:r>
      <w:r>
        <w:rPr>
          <w:rFonts w:ascii="Times New Roman" w:hAnsi="Times New Roman" w:cs="Times New Roman"/>
          <w:sz w:val="24"/>
          <w:szCs w:val="24"/>
        </w:rPr>
        <w:t>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2B0DB7">
        <w:rPr>
          <w:rFonts w:ascii="Times New Roman" w:hAnsi="Times New Roman"/>
          <w:sz w:val="24"/>
          <w:szCs w:val="24"/>
        </w:rPr>
        <w:t xml:space="preserve"> </w:t>
      </w:r>
      <w:r w:rsidRPr="00A4788C">
        <w:rPr>
          <w:rFonts w:ascii="Times New Roman" w:hAnsi="Times New Roman" w:cs="Times New Roman"/>
          <w:sz w:val="24"/>
          <w:szCs w:val="24"/>
        </w:rPr>
        <w:t xml:space="preserve">по </w:t>
      </w:r>
      <w:r w:rsidR="002B0DB7">
        <w:rPr>
          <w:rFonts w:ascii="Times New Roman" w:hAnsi="Times New Roman" w:cs="Times New Roman"/>
          <w:sz w:val="24"/>
          <w:szCs w:val="24"/>
        </w:rPr>
        <w:t>расчету стоимости объекта строительства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w:t>
      </w:r>
      <w:r w:rsidR="00104447">
        <w:t>,</w:t>
      </w:r>
      <w:r w:rsidR="00943149">
        <w:t xml:space="preserve"> </w:t>
      </w:r>
      <w:r w:rsidRPr="00A4788C">
        <w:t>умножается на соответствующую указа</w:t>
      </w:r>
      <w:r w:rsidRPr="00A4788C">
        <w:t>н</w:t>
      </w:r>
      <w:r w:rsidR="00104447">
        <w:t>ному критерию значимость, и суммируется.</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C7162C">
      <w:headerReference w:type="even" r:id="rId10"/>
      <w:headerReference w:type="default" r:id="rId11"/>
      <w:pgSz w:w="11906" w:h="16838"/>
      <w:pgMar w:top="709"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A10" w:rsidRDefault="00A31A10">
      <w:r>
        <w:separator/>
      </w:r>
    </w:p>
  </w:endnote>
  <w:endnote w:type="continuationSeparator" w:id="1">
    <w:p w:rsidR="00A31A10" w:rsidRDefault="00A31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A10" w:rsidRDefault="00A31A10">
      <w:r>
        <w:separator/>
      </w:r>
    </w:p>
  </w:footnote>
  <w:footnote w:type="continuationSeparator" w:id="1">
    <w:p w:rsidR="00A31A10" w:rsidRDefault="00A31A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3071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3071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E4677">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0713"/>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3BDE"/>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516"/>
    <w:rsid w:val="000F1B4A"/>
    <w:rsid w:val="000F2963"/>
    <w:rsid w:val="000F314D"/>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037D"/>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4C4E"/>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518F7"/>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0DB7"/>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5D96"/>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179C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3149"/>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6327"/>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A10"/>
    <w:rsid w:val="00A31CBE"/>
    <w:rsid w:val="00A37321"/>
    <w:rsid w:val="00A4285E"/>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D3B"/>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4677"/>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784"/>
    <w:rsid w:val="00C35A6C"/>
    <w:rsid w:val="00C365A5"/>
    <w:rsid w:val="00C36731"/>
    <w:rsid w:val="00C45709"/>
    <w:rsid w:val="00C47E29"/>
    <w:rsid w:val="00C56D5D"/>
    <w:rsid w:val="00C5749C"/>
    <w:rsid w:val="00C61A79"/>
    <w:rsid w:val="00C62619"/>
    <w:rsid w:val="00C65B54"/>
    <w:rsid w:val="00C678CB"/>
    <w:rsid w:val="00C714F7"/>
    <w:rsid w:val="00C7162C"/>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096E"/>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477C7"/>
    <w:rsid w:val="00E504D8"/>
    <w:rsid w:val="00E5050D"/>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E4A69-5536-43C4-9025-33FAE7E3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8</cp:revision>
  <cp:lastPrinted>2011-10-03T13:01:00Z</cp:lastPrinted>
  <dcterms:created xsi:type="dcterms:W3CDTF">2013-12-25T02:48:00Z</dcterms:created>
  <dcterms:modified xsi:type="dcterms:W3CDTF">2013-12-26T04:51:00Z</dcterms:modified>
</cp:coreProperties>
</file>